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F0AB" w14:textId="77777777" w:rsidR="0005504C" w:rsidRPr="0005504C" w:rsidRDefault="0005504C" w:rsidP="0005504C">
      <w:pPr>
        <w:spacing w:line="276" w:lineRule="auto"/>
        <w:rPr>
          <w:rFonts w:ascii="Helvetica" w:hAnsi="Helvetica" w:cs="Helvetica"/>
        </w:rPr>
      </w:pPr>
    </w:p>
    <w:p w14:paraId="452105E9" w14:textId="4BFEAA56" w:rsidR="0005504C" w:rsidRPr="0005504C" w:rsidRDefault="00771AAA" w:rsidP="0005504C">
      <w:pPr>
        <w:spacing w:line="276" w:lineRule="auto"/>
        <w:jc w:val="center"/>
        <w:rPr>
          <w:rFonts w:ascii="Helvetica" w:hAnsi="Helvetica" w:cs="Helvetica"/>
          <w:b/>
          <w:bCs/>
          <w:sz w:val="12"/>
          <w:szCs w:val="12"/>
        </w:rPr>
      </w:pPr>
      <w:r w:rsidRPr="00771AAA">
        <w:rPr>
          <w:rFonts w:ascii="Helvetica" w:hAnsi="Helvetica" w:cs="Helvetica"/>
          <w:b/>
          <w:bCs/>
          <w:sz w:val="28"/>
          <w:szCs w:val="28"/>
        </w:rPr>
        <w:t>100 LEGENDÁS ÉVET ÜNNEPEL AZ MG GOODWOODBAN</w:t>
      </w:r>
    </w:p>
    <w:p w14:paraId="1835CABE" w14:textId="77777777" w:rsidR="00771AAA" w:rsidRPr="00771AAA" w:rsidRDefault="00771AAA" w:rsidP="00771AAA">
      <w:pPr>
        <w:pStyle w:val="Listaszerbekezds"/>
        <w:numPr>
          <w:ilvl w:val="0"/>
          <w:numId w:val="15"/>
        </w:numPr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>A fesztivált Richmond hercege nyitotta meg nagyapja MG C-</w:t>
      </w:r>
      <w:proofErr w:type="spellStart"/>
      <w:r w:rsidRPr="00771AAA">
        <w:rPr>
          <w:rFonts w:ascii="Helvetica" w:hAnsi="Helvetica" w:cs="Helvetica"/>
        </w:rPr>
        <w:t>Type</w:t>
      </w:r>
      <w:proofErr w:type="spellEnd"/>
      <w:r w:rsidRPr="00771AAA">
        <w:rPr>
          <w:rFonts w:ascii="Helvetica" w:hAnsi="Helvetica" w:cs="Helvetica"/>
        </w:rPr>
        <w:t>-</w:t>
      </w:r>
      <w:proofErr w:type="spellStart"/>
      <w:r w:rsidRPr="00771AAA">
        <w:rPr>
          <w:rFonts w:ascii="Helvetica" w:hAnsi="Helvetica" w:cs="Helvetica"/>
        </w:rPr>
        <w:t>jával</w:t>
      </w:r>
      <w:proofErr w:type="spellEnd"/>
    </w:p>
    <w:p w14:paraId="62AFA726" w14:textId="77777777" w:rsidR="00771AAA" w:rsidRPr="00771AAA" w:rsidRDefault="00771AAA" w:rsidP="00771AAA">
      <w:pPr>
        <w:pStyle w:val="Listaszerbekezds"/>
        <w:numPr>
          <w:ilvl w:val="0"/>
          <w:numId w:val="15"/>
        </w:numPr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MG </w:t>
      </w:r>
      <w:proofErr w:type="spellStart"/>
      <w:r w:rsidRPr="00771AAA">
        <w:rPr>
          <w:rFonts w:ascii="Helvetica" w:hAnsi="Helvetica" w:cs="Helvetica"/>
        </w:rPr>
        <w:t>Cyber</w:t>
      </w:r>
      <w:proofErr w:type="spellEnd"/>
      <w:r w:rsidRPr="00771AAA">
        <w:rPr>
          <w:rFonts w:ascii="Helvetica" w:hAnsi="Helvetica" w:cs="Helvetica"/>
        </w:rPr>
        <w:t xml:space="preserve"> GTS </w:t>
      </w:r>
      <w:proofErr w:type="spellStart"/>
      <w:r w:rsidRPr="00771AAA">
        <w:rPr>
          <w:rFonts w:ascii="Helvetica" w:hAnsi="Helvetica" w:cs="Helvetica"/>
        </w:rPr>
        <w:t>Concept</w:t>
      </w:r>
      <w:proofErr w:type="spellEnd"/>
      <w:r w:rsidRPr="00771AAA">
        <w:rPr>
          <w:rFonts w:ascii="Helvetica" w:hAnsi="Helvetica" w:cs="Helvetica"/>
        </w:rPr>
        <w:t xml:space="preserve"> drámai világpremierje</w:t>
      </w:r>
    </w:p>
    <w:p w14:paraId="07AC4BA1" w14:textId="77777777" w:rsidR="00771AAA" w:rsidRPr="00771AAA" w:rsidRDefault="00771AAA" w:rsidP="00771AAA">
      <w:pPr>
        <w:pStyle w:val="Listaszerbekezds"/>
        <w:numPr>
          <w:ilvl w:val="0"/>
          <w:numId w:val="15"/>
        </w:numPr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>Bemutatkozott az EXE181 EV szárazföldi sebességrekord koncepciója</w:t>
      </w:r>
    </w:p>
    <w:p w14:paraId="77DE0566" w14:textId="77777777" w:rsidR="00771AAA" w:rsidRPr="00771AAA" w:rsidRDefault="00771AAA" w:rsidP="00771AAA">
      <w:pPr>
        <w:pStyle w:val="Listaszerbekezds"/>
        <w:numPr>
          <w:ilvl w:val="0"/>
          <w:numId w:val="15"/>
        </w:numPr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 </w:t>
      </w:r>
      <w:proofErr w:type="spellStart"/>
      <w:r w:rsidRPr="00771AAA">
        <w:rPr>
          <w:rFonts w:ascii="Helvetica" w:hAnsi="Helvetica" w:cs="Helvetica"/>
        </w:rPr>
        <w:t>Central</w:t>
      </w:r>
      <w:proofErr w:type="spellEnd"/>
      <w:r w:rsidRPr="00771AAA">
        <w:rPr>
          <w:rFonts w:ascii="Helvetica" w:hAnsi="Helvetica" w:cs="Helvetica"/>
        </w:rPr>
        <w:t xml:space="preserve"> </w:t>
      </w:r>
      <w:proofErr w:type="spellStart"/>
      <w:r w:rsidRPr="00771AAA">
        <w:rPr>
          <w:rFonts w:ascii="Helvetica" w:hAnsi="Helvetica" w:cs="Helvetica"/>
        </w:rPr>
        <w:t>Feature</w:t>
      </w:r>
      <w:proofErr w:type="spellEnd"/>
      <w:r w:rsidRPr="00771AAA">
        <w:rPr>
          <w:rFonts w:ascii="Helvetica" w:hAnsi="Helvetica" w:cs="Helvetica"/>
        </w:rPr>
        <w:t xml:space="preserve"> ünnepli a figyelemre méltó MG autók 100 évét</w:t>
      </w:r>
    </w:p>
    <w:p w14:paraId="1B8216D0" w14:textId="77777777" w:rsidR="00771AAA" w:rsidRPr="00771AAA" w:rsidRDefault="00771AAA" w:rsidP="00771AAA">
      <w:pPr>
        <w:pStyle w:val="Listaszerbekezds"/>
        <w:numPr>
          <w:ilvl w:val="0"/>
          <w:numId w:val="15"/>
        </w:numPr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>Új MG HS SUV világpremierje</w:t>
      </w:r>
    </w:p>
    <w:p w14:paraId="1DE1F2E7" w14:textId="71724A1B" w:rsidR="00771AAA" w:rsidRDefault="0005504C" w:rsidP="00771AAA">
      <w:pPr>
        <w:spacing w:line="276" w:lineRule="auto"/>
        <w:rPr>
          <w:rFonts w:ascii="Helvetica" w:hAnsi="Helvetica" w:cs="Helvetica"/>
          <w:b/>
          <w:bCs/>
        </w:rPr>
      </w:pPr>
      <w:proofErr w:type="spellStart"/>
      <w:r w:rsidRPr="0005504C">
        <w:rPr>
          <w:rFonts w:ascii="Helvetica" w:hAnsi="Helvetica" w:cs="Helvetica"/>
          <w:b/>
          <w:bCs/>
        </w:rPr>
        <w:t>Goodwood</w:t>
      </w:r>
      <w:proofErr w:type="spellEnd"/>
      <w:r w:rsidRPr="0005504C">
        <w:rPr>
          <w:rFonts w:ascii="Helvetica" w:hAnsi="Helvetica" w:cs="Helvetica"/>
          <w:b/>
          <w:bCs/>
        </w:rPr>
        <w:t>/London, 2024. július 1</w:t>
      </w:r>
      <w:r w:rsidR="00771AAA">
        <w:rPr>
          <w:rFonts w:ascii="Helvetica" w:hAnsi="Helvetica" w:cs="Helvetica"/>
          <w:b/>
          <w:bCs/>
        </w:rPr>
        <w:t>1</w:t>
      </w:r>
      <w:r w:rsidRPr="0005504C">
        <w:rPr>
          <w:rFonts w:ascii="Helvetica" w:hAnsi="Helvetica" w:cs="Helvetica"/>
          <w:b/>
          <w:bCs/>
        </w:rPr>
        <w:t xml:space="preserve">. </w:t>
      </w:r>
      <w:r w:rsidR="00130577" w:rsidRPr="00130577">
        <w:rPr>
          <w:rFonts w:eastAsia="Times New Roman" w:cstheme="minorHAnsi"/>
          <w:b/>
          <w:bCs/>
          <w:color w:val="303030"/>
          <w:sz w:val="24"/>
          <w:szCs w:val="24"/>
          <w:lang w:eastAsia="en-GB"/>
        </w:rPr>
        <w:t>–</w:t>
      </w:r>
      <w:r w:rsidR="00E972AB">
        <w:rPr>
          <w:rFonts w:ascii="Helvetica" w:hAnsi="Helvetica" w:cs="Helvetica"/>
          <w:b/>
          <w:bCs/>
        </w:rPr>
        <w:t xml:space="preserve"> </w:t>
      </w:r>
      <w:r w:rsidR="00771AAA" w:rsidRPr="00771AAA">
        <w:rPr>
          <w:rFonts w:ascii="Helvetica" w:hAnsi="Helvetica" w:cs="Helvetica"/>
          <w:b/>
          <w:bCs/>
        </w:rPr>
        <w:t xml:space="preserve">Az MG stílusosan ünnepelte 100 éves fennállását a </w:t>
      </w:r>
      <w:proofErr w:type="spellStart"/>
      <w:r w:rsidR="00771AAA" w:rsidRPr="00771AAA">
        <w:rPr>
          <w:rFonts w:ascii="Helvetica" w:hAnsi="Helvetica" w:cs="Helvetica"/>
          <w:b/>
          <w:bCs/>
        </w:rPr>
        <w:t>Goodwood</w:t>
      </w:r>
      <w:proofErr w:type="spellEnd"/>
      <w:r w:rsidR="00771AAA" w:rsidRPr="00771AAA">
        <w:rPr>
          <w:rFonts w:ascii="Helvetica" w:hAnsi="Helvetica" w:cs="Helvetica"/>
          <w:b/>
          <w:bCs/>
        </w:rPr>
        <w:t xml:space="preserve"> </w:t>
      </w:r>
      <w:proofErr w:type="spellStart"/>
      <w:r w:rsidR="00771AAA" w:rsidRPr="00771AAA">
        <w:rPr>
          <w:rFonts w:ascii="Helvetica" w:hAnsi="Helvetica" w:cs="Helvetica"/>
          <w:b/>
          <w:bCs/>
        </w:rPr>
        <w:t>Festival</w:t>
      </w:r>
      <w:proofErr w:type="spellEnd"/>
      <w:r w:rsidR="00771AAA" w:rsidRPr="00771AAA">
        <w:rPr>
          <w:rFonts w:ascii="Helvetica" w:hAnsi="Helvetica" w:cs="Helvetica"/>
          <w:b/>
          <w:bCs/>
        </w:rPr>
        <w:t xml:space="preserve"> of </w:t>
      </w:r>
      <w:proofErr w:type="spellStart"/>
      <w:r w:rsidR="00771AAA" w:rsidRPr="00771AAA">
        <w:rPr>
          <w:rFonts w:ascii="Helvetica" w:hAnsi="Helvetica" w:cs="Helvetica"/>
          <w:b/>
          <w:bCs/>
        </w:rPr>
        <w:t>Speed</w:t>
      </w:r>
      <w:proofErr w:type="spellEnd"/>
      <w:r w:rsidR="00771AAA" w:rsidRPr="00771AAA">
        <w:rPr>
          <w:rFonts w:ascii="Helvetica" w:hAnsi="Helvetica" w:cs="Helvetica"/>
          <w:b/>
          <w:bCs/>
        </w:rPr>
        <w:t xml:space="preserve">-en, ahol a múlt és a jövő együttesen egy emlékezetes, megható bemutatót alkotott. Richmond hercege nyitotta meg a Sebességfesztivált, amely a régi és új </w:t>
      </w:r>
      <w:proofErr w:type="spellStart"/>
      <w:r w:rsidR="00771AAA" w:rsidRPr="00771AAA">
        <w:rPr>
          <w:rFonts w:ascii="Helvetica" w:hAnsi="Helvetica" w:cs="Helvetica"/>
          <w:b/>
          <w:bCs/>
        </w:rPr>
        <w:t>MG-k</w:t>
      </w:r>
      <w:proofErr w:type="spellEnd"/>
      <w:r w:rsidR="00771AAA" w:rsidRPr="00771AAA">
        <w:rPr>
          <w:rFonts w:ascii="Helvetica" w:hAnsi="Helvetica" w:cs="Helvetica"/>
          <w:b/>
          <w:bCs/>
        </w:rPr>
        <w:t xml:space="preserve"> egyedülálló felvonulásával kezdődött a </w:t>
      </w:r>
      <w:proofErr w:type="spellStart"/>
      <w:r w:rsidR="00771AAA" w:rsidRPr="00771AAA">
        <w:rPr>
          <w:rFonts w:ascii="Helvetica" w:hAnsi="Helvetica" w:cs="Helvetica"/>
          <w:b/>
          <w:bCs/>
        </w:rPr>
        <w:t>Goodwood</w:t>
      </w:r>
      <w:proofErr w:type="spellEnd"/>
      <w:r w:rsidR="00771AAA" w:rsidRPr="00771AAA">
        <w:rPr>
          <w:rFonts w:ascii="Helvetica" w:hAnsi="Helvetica" w:cs="Helvetica"/>
          <w:b/>
          <w:bCs/>
        </w:rPr>
        <w:t xml:space="preserve"> House mellett, majd fel a híres emelkedőn folytatódott.</w:t>
      </w:r>
    </w:p>
    <w:p w14:paraId="4F4C96EA" w14:textId="77777777" w:rsidR="00771AAA" w:rsidRDefault="00771AAA" w:rsidP="0005504C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>Őméltósága Richmond hercege, nagyapja egyik ikonikus, MG C-</w:t>
      </w:r>
      <w:proofErr w:type="spellStart"/>
      <w:r w:rsidRPr="00771AAA">
        <w:rPr>
          <w:rFonts w:ascii="Helvetica" w:hAnsi="Helvetica" w:cs="Helvetica"/>
        </w:rPr>
        <w:t>Type</w:t>
      </w:r>
      <w:proofErr w:type="spellEnd"/>
      <w:r w:rsidRPr="00771AAA">
        <w:rPr>
          <w:rFonts w:ascii="Helvetica" w:hAnsi="Helvetica" w:cs="Helvetica"/>
        </w:rPr>
        <w:t xml:space="preserve"> versenyautóját vezette a felvonulás élén, amely 1931-ben a </w:t>
      </w:r>
      <w:proofErr w:type="spellStart"/>
      <w:r w:rsidRPr="00771AAA">
        <w:rPr>
          <w:rFonts w:ascii="Helvetica" w:hAnsi="Helvetica" w:cs="Helvetica"/>
        </w:rPr>
        <w:t>Brooklands</w:t>
      </w:r>
      <w:proofErr w:type="spellEnd"/>
      <w:r w:rsidRPr="00771AAA">
        <w:rPr>
          <w:rFonts w:ascii="Helvetica" w:hAnsi="Helvetica" w:cs="Helvetica"/>
        </w:rPr>
        <w:t xml:space="preserve"> </w:t>
      </w:r>
      <w:proofErr w:type="spellStart"/>
      <w:r w:rsidRPr="00771AAA">
        <w:rPr>
          <w:rFonts w:ascii="Helvetica" w:hAnsi="Helvetica" w:cs="Helvetica"/>
        </w:rPr>
        <w:t>Double</w:t>
      </w:r>
      <w:proofErr w:type="spellEnd"/>
      <w:r w:rsidRPr="00771AAA">
        <w:rPr>
          <w:rFonts w:ascii="Helvetica" w:hAnsi="Helvetica" w:cs="Helvetica"/>
        </w:rPr>
        <w:t xml:space="preserve"> 12 versenyen indult. A C-</w:t>
      </w:r>
      <w:proofErr w:type="spellStart"/>
      <w:r w:rsidRPr="00771AAA">
        <w:rPr>
          <w:rFonts w:ascii="Helvetica" w:hAnsi="Helvetica" w:cs="Helvetica"/>
        </w:rPr>
        <w:t>Type</w:t>
      </w:r>
      <w:proofErr w:type="spellEnd"/>
      <w:r w:rsidRPr="00771AAA">
        <w:rPr>
          <w:rFonts w:ascii="Helvetica" w:hAnsi="Helvetica" w:cs="Helvetica"/>
        </w:rPr>
        <w:t xml:space="preserve">-hoz csatlakozott az MG legszebb pillanatait a közúton és a versenypályán egyaránt képviselő autók egyedülálló gyülekezete. Az új MG </w:t>
      </w:r>
      <w:proofErr w:type="spellStart"/>
      <w:r w:rsidRPr="00771AAA">
        <w:rPr>
          <w:rFonts w:ascii="Helvetica" w:hAnsi="Helvetica" w:cs="Helvetica"/>
        </w:rPr>
        <w:t>Cyberster</w:t>
      </w:r>
      <w:proofErr w:type="spellEnd"/>
      <w:r w:rsidRPr="00771AAA">
        <w:rPr>
          <w:rFonts w:ascii="Helvetica" w:hAnsi="Helvetica" w:cs="Helvetica"/>
        </w:rPr>
        <w:t xml:space="preserve"> kabrió az MGA Le </w:t>
      </w:r>
      <w:proofErr w:type="spellStart"/>
      <w:r w:rsidRPr="00771AAA">
        <w:rPr>
          <w:rFonts w:ascii="Helvetica" w:hAnsi="Helvetica" w:cs="Helvetica"/>
        </w:rPr>
        <w:t>Mans</w:t>
      </w:r>
      <w:proofErr w:type="spellEnd"/>
      <w:r w:rsidRPr="00771AAA">
        <w:rPr>
          <w:rFonts w:ascii="Helvetica" w:hAnsi="Helvetica" w:cs="Helvetica"/>
        </w:rPr>
        <w:t xml:space="preserve">, az MGC GTS Sebring és az MG 6R4 mellett sorakozott fel. </w:t>
      </w:r>
    </w:p>
    <w:p w14:paraId="5E44D473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MG a lendületes jövőképét egy világszínvonalú debütálással vetítette előre a </w:t>
      </w:r>
      <w:proofErr w:type="spellStart"/>
      <w:r w:rsidRPr="00771AAA">
        <w:rPr>
          <w:rFonts w:ascii="Helvetica" w:hAnsi="Helvetica" w:cs="Helvetica"/>
        </w:rPr>
        <w:t>Festival</w:t>
      </w:r>
      <w:proofErr w:type="spellEnd"/>
      <w:r w:rsidRPr="00771AAA">
        <w:rPr>
          <w:rFonts w:ascii="Helvetica" w:hAnsi="Helvetica" w:cs="Helvetica"/>
        </w:rPr>
        <w:t xml:space="preserve"> of </w:t>
      </w:r>
      <w:proofErr w:type="spellStart"/>
      <w:r w:rsidRPr="00771AAA">
        <w:rPr>
          <w:rFonts w:ascii="Helvetica" w:hAnsi="Helvetica" w:cs="Helvetica"/>
        </w:rPr>
        <w:t>Speed</w:t>
      </w:r>
      <w:proofErr w:type="spellEnd"/>
      <w:r w:rsidRPr="00771AAA">
        <w:rPr>
          <w:rFonts w:ascii="Helvetica" w:hAnsi="Helvetica" w:cs="Helvetica"/>
        </w:rPr>
        <w:t xml:space="preserve">-en: az </w:t>
      </w:r>
      <w:r w:rsidRPr="00771AAA">
        <w:rPr>
          <w:rFonts w:ascii="Helvetica" w:hAnsi="Helvetica" w:cs="Helvetica"/>
          <w:b/>
          <w:bCs/>
        </w:rPr>
        <w:t xml:space="preserve">MG </w:t>
      </w:r>
      <w:proofErr w:type="spellStart"/>
      <w:r w:rsidRPr="00771AAA">
        <w:rPr>
          <w:rFonts w:ascii="Helvetica" w:hAnsi="Helvetica" w:cs="Helvetica"/>
          <w:b/>
          <w:bCs/>
        </w:rPr>
        <w:t>Cyber</w:t>
      </w:r>
      <w:proofErr w:type="spellEnd"/>
      <w:r w:rsidRPr="00771AAA">
        <w:rPr>
          <w:rFonts w:ascii="Helvetica" w:hAnsi="Helvetica" w:cs="Helvetica"/>
          <w:b/>
          <w:bCs/>
        </w:rPr>
        <w:t xml:space="preserve"> GTS </w:t>
      </w:r>
      <w:proofErr w:type="spellStart"/>
      <w:r w:rsidRPr="00771AAA">
        <w:rPr>
          <w:rFonts w:ascii="Helvetica" w:hAnsi="Helvetica" w:cs="Helvetica"/>
          <w:b/>
          <w:bCs/>
        </w:rPr>
        <w:t>Concept</w:t>
      </w:r>
      <w:r w:rsidRPr="00771AAA">
        <w:rPr>
          <w:rFonts w:ascii="Helvetica" w:hAnsi="Helvetica" w:cs="Helvetica"/>
        </w:rPr>
        <w:t>ről</w:t>
      </w:r>
      <w:proofErr w:type="spellEnd"/>
      <w:r w:rsidRPr="00771AAA">
        <w:rPr>
          <w:rFonts w:ascii="Helvetica" w:hAnsi="Helvetica" w:cs="Helvetica"/>
        </w:rPr>
        <w:t xml:space="preserve"> Joseph </w:t>
      </w:r>
      <w:proofErr w:type="spellStart"/>
      <w:r w:rsidRPr="00771AAA">
        <w:rPr>
          <w:rFonts w:ascii="Helvetica" w:hAnsi="Helvetica" w:cs="Helvetica"/>
        </w:rPr>
        <w:t>Kaban</w:t>
      </w:r>
      <w:proofErr w:type="spellEnd"/>
      <w:r w:rsidRPr="00771AAA">
        <w:rPr>
          <w:rFonts w:ascii="Helvetica" w:hAnsi="Helvetica" w:cs="Helvetica"/>
        </w:rPr>
        <w:t xml:space="preserve">, az MG globális tervezőközpontjának alelnöke rántotta le a leplet, Richmond hercegének jelenlétében. </w:t>
      </w:r>
    </w:p>
    <w:p w14:paraId="11973365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</w:t>
      </w:r>
      <w:r w:rsidRPr="00771AAA">
        <w:rPr>
          <w:rFonts w:ascii="Helvetica" w:hAnsi="Helvetica" w:cs="Helvetica"/>
          <w:b/>
          <w:bCs/>
        </w:rPr>
        <w:t xml:space="preserve">MG </w:t>
      </w:r>
      <w:proofErr w:type="spellStart"/>
      <w:r w:rsidRPr="00771AAA">
        <w:rPr>
          <w:rFonts w:ascii="Helvetica" w:hAnsi="Helvetica" w:cs="Helvetica"/>
          <w:b/>
          <w:bCs/>
        </w:rPr>
        <w:t>Cyber</w:t>
      </w:r>
      <w:proofErr w:type="spellEnd"/>
      <w:r w:rsidRPr="00771AAA">
        <w:rPr>
          <w:rFonts w:ascii="Helvetica" w:hAnsi="Helvetica" w:cs="Helvetica"/>
          <w:b/>
          <w:bCs/>
        </w:rPr>
        <w:t xml:space="preserve"> GTS </w:t>
      </w:r>
      <w:proofErr w:type="spellStart"/>
      <w:r w:rsidRPr="00771AAA">
        <w:rPr>
          <w:rFonts w:ascii="Helvetica" w:hAnsi="Helvetica" w:cs="Helvetica"/>
          <w:b/>
          <w:bCs/>
        </w:rPr>
        <w:t>Concept</w:t>
      </w:r>
      <w:proofErr w:type="spellEnd"/>
      <w:r w:rsidRPr="00771AAA">
        <w:rPr>
          <w:rFonts w:ascii="Helvetica" w:hAnsi="Helvetica" w:cs="Helvetica"/>
        </w:rPr>
        <w:t xml:space="preserve"> az MGC GTS Sebring előtt tiszteleg, amely 1968-ban a prototípusok kategóriájában a valaha elért legmagasabb gyári MG-eredményét produkálta a híres 12 órás versenyen. Ez a modell és az általa elért eredmény az MG márkaidentitásának kulcsfontosságú részévé vált és ennek köszönhető, hogy az MG lett a brit sportautó márkák kvintesszenciája. Mindössze hat példány készült belőle, és a legendás </w:t>
      </w:r>
      <w:proofErr w:type="spellStart"/>
      <w:r w:rsidRPr="00771AAA">
        <w:rPr>
          <w:rFonts w:ascii="Helvetica" w:hAnsi="Helvetica" w:cs="Helvetica"/>
        </w:rPr>
        <w:t>Paddy</w:t>
      </w:r>
      <w:proofErr w:type="spellEnd"/>
      <w:r w:rsidRPr="00771AAA">
        <w:rPr>
          <w:rFonts w:ascii="Helvetica" w:hAnsi="Helvetica" w:cs="Helvetica"/>
        </w:rPr>
        <w:t xml:space="preserve"> </w:t>
      </w:r>
      <w:proofErr w:type="spellStart"/>
      <w:r w:rsidRPr="00771AAA">
        <w:rPr>
          <w:rFonts w:ascii="Helvetica" w:hAnsi="Helvetica" w:cs="Helvetica"/>
        </w:rPr>
        <w:t>Hopkirk</w:t>
      </w:r>
      <w:proofErr w:type="spellEnd"/>
      <w:r w:rsidRPr="00771AAA">
        <w:rPr>
          <w:rFonts w:ascii="Helvetica" w:hAnsi="Helvetica" w:cs="Helvetica"/>
        </w:rPr>
        <w:t xml:space="preserve"> és Andrew </w:t>
      </w:r>
      <w:proofErr w:type="spellStart"/>
      <w:r w:rsidRPr="00771AAA">
        <w:rPr>
          <w:rFonts w:ascii="Helvetica" w:hAnsi="Helvetica" w:cs="Helvetica"/>
        </w:rPr>
        <w:t>Hedges</w:t>
      </w:r>
      <w:proofErr w:type="spellEnd"/>
      <w:r w:rsidRPr="00771AAA">
        <w:rPr>
          <w:rFonts w:ascii="Helvetica" w:hAnsi="Helvetica" w:cs="Helvetica"/>
        </w:rPr>
        <w:t xml:space="preserve"> által vezetett "</w:t>
      </w:r>
      <w:proofErr w:type="spellStart"/>
      <w:r w:rsidRPr="00771AAA">
        <w:rPr>
          <w:rFonts w:ascii="Helvetica" w:hAnsi="Helvetica" w:cs="Helvetica"/>
        </w:rPr>
        <w:t>Mable</w:t>
      </w:r>
      <w:proofErr w:type="spellEnd"/>
      <w:r w:rsidRPr="00771AAA">
        <w:rPr>
          <w:rFonts w:ascii="Helvetica" w:hAnsi="Helvetica" w:cs="Helvetica"/>
        </w:rPr>
        <w:t xml:space="preserve">" becenévre hallgató autó a 10. helyen végzett az összesített rangsorban. A sebringi versenyen a kategóriájában harmadik helyen végzett, az </w:t>
      </w:r>
      <w:proofErr w:type="spellStart"/>
      <w:r w:rsidRPr="00771AAA">
        <w:rPr>
          <w:rFonts w:ascii="Helvetica" w:hAnsi="Helvetica" w:cs="Helvetica"/>
        </w:rPr>
        <w:t>MG-t</w:t>
      </w:r>
      <w:proofErr w:type="spellEnd"/>
      <w:r w:rsidRPr="00771AAA">
        <w:rPr>
          <w:rFonts w:ascii="Helvetica" w:hAnsi="Helvetica" w:cs="Helvetica"/>
        </w:rPr>
        <w:t xml:space="preserve"> megelőző két autó egzotikus versenyprototípus volt, amelyek nem kapcsolódtak semmilyen közúti sportautóhoz.</w:t>
      </w:r>
    </w:p>
    <w:p w14:paraId="709B6794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</w:t>
      </w:r>
      <w:r w:rsidRPr="00771AAA">
        <w:rPr>
          <w:rFonts w:ascii="Helvetica" w:hAnsi="Helvetica" w:cs="Helvetica"/>
          <w:b/>
          <w:bCs/>
        </w:rPr>
        <w:t>MG 100 éves évfordulójának</w:t>
      </w:r>
      <w:r w:rsidRPr="00771AAA">
        <w:rPr>
          <w:rFonts w:ascii="Helvetica" w:hAnsi="Helvetica" w:cs="Helvetica"/>
        </w:rPr>
        <w:t xml:space="preserve"> megünneplésére az MG tervezői egy különleges koncepcióautót alkottak, amely egyszerre ragadja meg az MGC GTS Sebring szellemét, miközben egy hátsókerék-hajtású autót kínál, a mai MG fejlett, nagy teljesítményű EV hajtásláncaival. A </w:t>
      </w:r>
      <w:proofErr w:type="spellStart"/>
      <w:r w:rsidRPr="00771AAA">
        <w:rPr>
          <w:rFonts w:ascii="Helvetica" w:hAnsi="Helvetica" w:cs="Helvetica"/>
        </w:rPr>
        <w:t>Cyber</w:t>
      </w:r>
      <w:proofErr w:type="spellEnd"/>
      <w:r w:rsidRPr="00771AAA">
        <w:rPr>
          <w:rFonts w:ascii="Helvetica" w:hAnsi="Helvetica" w:cs="Helvetica"/>
        </w:rPr>
        <w:t xml:space="preserve"> GTS </w:t>
      </w:r>
      <w:proofErr w:type="spellStart"/>
      <w:r w:rsidRPr="00771AAA">
        <w:rPr>
          <w:rFonts w:ascii="Helvetica" w:hAnsi="Helvetica" w:cs="Helvetica"/>
        </w:rPr>
        <w:t>Concept</w:t>
      </w:r>
      <w:proofErr w:type="spellEnd"/>
      <w:r w:rsidRPr="00771AAA">
        <w:rPr>
          <w:rFonts w:ascii="Helvetica" w:hAnsi="Helvetica" w:cs="Helvetica"/>
        </w:rPr>
        <w:t xml:space="preserve"> feltárja az MG további lehetőségeit, és az EV-korszakban új jövőt teremt egy GTS modell számára, valamint a </w:t>
      </w:r>
      <w:proofErr w:type="spellStart"/>
      <w:r w:rsidRPr="00771AAA">
        <w:rPr>
          <w:rFonts w:ascii="Helvetica" w:hAnsi="Helvetica" w:cs="Helvetica"/>
        </w:rPr>
        <w:t>Cyberster</w:t>
      </w:r>
      <w:proofErr w:type="spellEnd"/>
      <w:r w:rsidRPr="00771AAA">
        <w:rPr>
          <w:rFonts w:ascii="Helvetica" w:hAnsi="Helvetica" w:cs="Helvetica"/>
        </w:rPr>
        <w:t xml:space="preserve"> nyomdokaiba lép, amely a világ első sorozatgyártásba került, nyitott tetejű, kétüléses EV modellje.</w:t>
      </w:r>
    </w:p>
    <w:p w14:paraId="14E19A52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MG standján látható a lenyűgöző </w:t>
      </w:r>
      <w:r w:rsidRPr="00771AAA">
        <w:rPr>
          <w:rFonts w:ascii="Helvetica" w:hAnsi="Helvetica" w:cs="Helvetica"/>
          <w:b/>
          <w:bCs/>
        </w:rPr>
        <w:t xml:space="preserve">EXE181 </w:t>
      </w:r>
      <w:r w:rsidRPr="00771AAA">
        <w:rPr>
          <w:rFonts w:ascii="Helvetica" w:hAnsi="Helvetica" w:cs="Helvetica"/>
        </w:rPr>
        <w:t xml:space="preserve">is, amely a Carl </w:t>
      </w:r>
      <w:proofErr w:type="spellStart"/>
      <w:r w:rsidRPr="00771AAA">
        <w:rPr>
          <w:rFonts w:ascii="Helvetica" w:hAnsi="Helvetica" w:cs="Helvetica"/>
        </w:rPr>
        <w:t>Gotham</w:t>
      </w:r>
      <w:proofErr w:type="spellEnd"/>
      <w:r w:rsidRPr="00771AAA">
        <w:rPr>
          <w:rFonts w:ascii="Helvetica" w:hAnsi="Helvetica" w:cs="Helvetica"/>
        </w:rPr>
        <w:t xml:space="preserve"> által vezetett londoni MG tervezőcsapat egyedülálló autóművészeti alkotása.</w:t>
      </w:r>
    </w:p>
    <w:p w14:paraId="2DE9F184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</w:t>
      </w:r>
      <w:r w:rsidRPr="00771AAA">
        <w:rPr>
          <w:rFonts w:ascii="Helvetica" w:hAnsi="Helvetica" w:cs="Helvetica"/>
          <w:b/>
          <w:bCs/>
        </w:rPr>
        <w:t>EXE181</w:t>
      </w:r>
      <w:r w:rsidRPr="00771AAA">
        <w:rPr>
          <w:rFonts w:ascii="Helvetica" w:hAnsi="Helvetica" w:cs="Helvetica"/>
        </w:rPr>
        <w:t xml:space="preserve">-et az eredeti MG EX181 ihlette, amely 1957-ben és 1959-ben számos kismotoros rekordot döntött meg, valamint 1957-ben a szárazföldi sebességrekord is a modellhez fűződik, amikor Sir Stirling Moss és Phil Hill brit pilóták diadalmaskodtak az ikonikus </w:t>
      </w:r>
      <w:proofErr w:type="spellStart"/>
      <w:r w:rsidRPr="00771AAA">
        <w:rPr>
          <w:rFonts w:ascii="Helvetica" w:hAnsi="Helvetica" w:cs="Helvetica"/>
        </w:rPr>
        <w:t>Bonneville</w:t>
      </w:r>
      <w:proofErr w:type="spellEnd"/>
      <w:r w:rsidRPr="00771AAA">
        <w:rPr>
          <w:rFonts w:ascii="Helvetica" w:hAnsi="Helvetica" w:cs="Helvetica"/>
        </w:rPr>
        <w:t xml:space="preserve"> Salt </w:t>
      </w:r>
      <w:proofErr w:type="spellStart"/>
      <w:r w:rsidRPr="00771AAA">
        <w:rPr>
          <w:rFonts w:ascii="Helvetica" w:hAnsi="Helvetica" w:cs="Helvetica"/>
        </w:rPr>
        <w:t>Flats</w:t>
      </w:r>
      <w:proofErr w:type="spellEnd"/>
      <w:r w:rsidRPr="00771AAA">
        <w:rPr>
          <w:rFonts w:ascii="Helvetica" w:hAnsi="Helvetica" w:cs="Helvetica"/>
        </w:rPr>
        <w:t xml:space="preserve">-en. Az MG 395,31 km/h-s sebességgel biztosította az F-osztályú világrekordot. </w:t>
      </w:r>
    </w:p>
    <w:p w14:paraId="02E31180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>A "</w:t>
      </w:r>
      <w:proofErr w:type="spellStart"/>
      <w:r w:rsidRPr="00771AAA">
        <w:rPr>
          <w:rFonts w:ascii="Helvetica" w:hAnsi="Helvetica" w:cs="Helvetica"/>
        </w:rPr>
        <w:t>Roaring</w:t>
      </w:r>
      <w:proofErr w:type="spellEnd"/>
      <w:r w:rsidRPr="00771AAA">
        <w:rPr>
          <w:rFonts w:ascii="Helvetica" w:hAnsi="Helvetica" w:cs="Helvetica"/>
        </w:rPr>
        <w:t xml:space="preserve"> </w:t>
      </w:r>
      <w:proofErr w:type="spellStart"/>
      <w:r w:rsidRPr="00771AAA">
        <w:rPr>
          <w:rFonts w:ascii="Helvetica" w:hAnsi="Helvetica" w:cs="Helvetica"/>
        </w:rPr>
        <w:t>Raindrop</w:t>
      </w:r>
      <w:proofErr w:type="spellEnd"/>
      <w:r w:rsidRPr="00771AAA">
        <w:rPr>
          <w:rFonts w:ascii="Helvetica" w:hAnsi="Helvetica" w:cs="Helvetica"/>
        </w:rPr>
        <w:t>" néven ismert sikeres</w:t>
      </w:r>
      <w:r w:rsidRPr="00771AAA">
        <w:rPr>
          <w:rFonts w:ascii="Helvetica" w:hAnsi="Helvetica" w:cs="Helvetica"/>
          <w:b/>
          <w:bCs/>
        </w:rPr>
        <w:t xml:space="preserve"> </w:t>
      </w:r>
      <w:r w:rsidRPr="00771AAA">
        <w:rPr>
          <w:rFonts w:ascii="Helvetica" w:hAnsi="Helvetica" w:cs="Helvetica"/>
        </w:rPr>
        <w:t xml:space="preserve">EX181 kísérlet az MG sorozatgyártású motorjának teljes képességeit mutatta meg. Ez a motor egy 1,5 literes MGA </w:t>
      </w:r>
      <w:proofErr w:type="spellStart"/>
      <w:r w:rsidRPr="00771AAA">
        <w:rPr>
          <w:rFonts w:ascii="Helvetica" w:hAnsi="Helvetica" w:cs="Helvetica"/>
        </w:rPr>
        <w:t>Twin</w:t>
      </w:r>
      <w:proofErr w:type="spellEnd"/>
      <w:r w:rsidRPr="00771AAA">
        <w:rPr>
          <w:rFonts w:ascii="Helvetica" w:hAnsi="Helvetica" w:cs="Helvetica"/>
        </w:rPr>
        <w:t xml:space="preserve"> </w:t>
      </w:r>
      <w:proofErr w:type="spellStart"/>
      <w:r w:rsidRPr="00771AAA">
        <w:rPr>
          <w:rFonts w:ascii="Helvetica" w:hAnsi="Helvetica" w:cs="Helvetica"/>
        </w:rPr>
        <w:t>Cam</w:t>
      </w:r>
      <w:proofErr w:type="spellEnd"/>
      <w:r w:rsidRPr="00771AAA">
        <w:rPr>
          <w:rFonts w:ascii="Helvetica" w:hAnsi="Helvetica" w:cs="Helvetica"/>
        </w:rPr>
        <w:t xml:space="preserve"> volt, </w:t>
      </w:r>
      <w:proofErr w:type="spellStart"/>
      <w:r w:rsidRPr="00771AAA">
        <w:rPr>
          <w:rFonts w:ascii="Helvetica" w:hAnsi="Helvetica" w:cs="Helvetica"/>
        </w:rPr>
        <w:t>Shorrock</w:t>
      </w:r>
      <w:proofErr w:type="spellEnd"/>
      <w:r w:rsidRPr="00771AAA">
        <w:rPr>
          <w:rFonts w:ascii="Helvetica" w:hAnsi="Helvetica" w:cs="Helvetica"/>
        </w:rPr>
        <w:t xml:space="preserve"> kompresszorral és két SU karburátorral, amely elképesztő 290 lóerős teljesítményre volt képes 7300 fordulat/percnél.</w:t>
      </w:r>
    </w:p>
    <w:p w14:paraId="5C2305FC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eredeti EX181 sokat megtestesített az MG kalandor szelleméből. A brit sportautó-gyártó a világ másik felére utazott, és a világ legjobbjaival szállt harcba, hogy egy kis lökettérfogatú sorozatgyártású motor segítségével új magasságokba jusson. </w:t>
      </w:r>
    </w:p>
    <w:p w14:paraId="46A96E03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</w:t>
      </w:r>
      <w:r w:rsidRPr="00771AAA">
        <w:rPr>
          <w:rFonts w:ascii="Helvetica" w:hAnsi="Helvetica" w:cs="Helvetica"/>
          <w:b/>
          <w:bCs/>
        </w:rPr>
        <w:t>EXE181</w:t>
      </w:r>
      <w:r w:rsidRPr="00771AAA">
        <w:rPr>
          <w:rFonts w:ascii="Helvetica" w:hAnsi="Helvetica" w:cs="Helvetica"/>
        </w:rPr>
        <w:t xml:space="preserve"> a "</w:t>
      </w:r>
      <w:proofErr w:type="spellStart"/>
      <w:r w:rsidRPr="00771AAA">
        <w:rPr>
          <w:rFonts w:ascii="Helvetica" w:hAnsi="Helvetica" w:cs="Helvetica"/>
        </w:rPr>
        <w:t>Roaring</w:t>
      </w:r>
      <w:proofErr w:type="spellEnd"/>
      <w:r w:rsidRPr="00771AAA">
        <w:rPr>
          <w:rFonts w:ascii="Helvetica" w:hAnsi="Helvetica" w:cs="Helvetica"/>
        </w:rPr>
        <w:t xml:space="preserve"> </w:t>
      </w:r>
      <w:proofErr w:type="spellStart"/>
      <w:r w:rsidRPr="00771AAA">
        <w:rPr>
          <w:rFonts w:ascii="Helvetica" w:hAnsi="Helvetica" w:cs="Helvetica"/>
        </w:rPr>
        <w:t>Raindrop</w:t>
      </w:r>
      <w:proofErr w:type="spellEnd"/>
      <w:r w:rsidRPr="00771AAA">
        <w:rPr>
          <w:rFonts w:ascii="Helvetica" w:hAnsi="Helvetica" w:cs="Helvetica"/>
        </w:rPr>
        <w:t>"-</w:t>
      </w:r>
      <w:proofErr w:type="spellStart"/>
      <w:r w:rsidRPr="00771AAA">
        <w:rPr>
          <w:rFonts w:ascii="Helvetica" w:hAnsi="Helvetica" w:cs="Helvetica"/>
        </w:rPr>
        <w:t>ból</w:t>
      </w:r>
      <w:proofErr w:type="spellEnd"/>
      <w:r w:rsidRPr="00771AAA">
        <w:rPr>
          <w:rFonts w:ascii="Helvetica" w:hAnsi="Helvetica" w:cs="Helvetica"/>
        </w:rPr>
        <w:t xml:space="preserve"> merít ihletet, majd merészen </w:t>
      </w:r>
      <w:proofErr w:type="spellStart"/>
      <w:r w:rsidRPr="00771AAA">
        <w:rPr>
          <w:rFonts w:ascii="Helvetica" w:hAnsi="Helvetica" w:cs="Helvetica"/>
        </w:rPr>
        <w:t>újragondolja</w:t>
      </w:r>
      <w:proofErr w:type="spellEnd"/>
      <w:r w:rsidRPr="00771AAA">
        <w:rPr>
          <w:rFonts w:ascii="Helvetica" w:hAnsi="Helvetica" w:cs="Helvetica"/>
        </w:rPr>
        <w:t>, hogyan nézne ki ma egy elektromos MG szárazföldi sebességrekordja. Hű marad híres elődjének számos kulcsfontosságú jellemzőjéhez, beleértve a rendkívül figyelemfelkeltő középső gerincet, a rendkívül kompakt, együléses kabin, a zárt vonalakat és a nyitott tetőt.</w:t>
      </w:r>
    </w:p>
    <w:p w14:paraId="6CEE5549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 </w:t>
      </w:r>
      <w:proofErr w:type="spellStart"/>
      <w:r w:rsidRPr="00771AAA">
        <w:rPr>
          <w:rFonts w:ascii="Helvetica" w:hAnsi="Helvetica" w:cs="Helvetica"/>
        </w:rPr>
        <w:t>Bonneville</w:t>
      </w:r>
      <w:proofErr w:type="spellEnd"/>
      <w:r w:rsidRPr="00771AAA">
        <w:rPr>
          <w:rFonts w:ascii="Helvetica" w:hAnsi="Helvetica" w:cs="Helvetica"/>
        </w:rPr>
        <w:t xml:space="preserve"> két domináns színének használata, a sómezőkre jellemző fehér és a hatalmas, nyitott égboltra jellemző kék, további tisztelgés a Moss-Hill autó előtt. </w:t>
      </w:r>
    </w:p>
    <w:p w14:paraId="0E4AB674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</w:t>
      </w:r>
      <w:r w:rsidRPr="00771AAA">
        <w:rPr>
          <w:rFonts w:ascii="Helvetica" w:hAnsi="Helvetica" w:cs="Helvetica"/>
          <w:b/>
          <w:bCs/>
        </w:rPr>
        <w:t>EXE181</w:t>
      </w:r>
      <w:r w:rsidRPr="00771AAA">
        <w:rPr>
          <w:rFonts w:ascii="Helvetica" w:hAnsi="Helvetica" w:cs="Helvetica"/>
        </w:rPr>
        <w:t xml:space="preserve"> kulcseleme a céltudatos és hiteles tervezés. Ezt az </w:t>
      </w:r>
      <w:r w:rsidRPr="00771AAA">
        <w:rPr>
          <w:rFonts w:ascii="Helvetica" w:hAnsi="Helvetica" w:cs="Helvetica"/>
          <w:b/>
          <w:bCs/>
        </w:rPr>
        <w:t>EXE181</w:t>
      </w:r>
      <w:r w:rsidRPr="00771AAA">
        <w:rPr>
          <w:rFonts w:ascii="Helvetica" w:hAnsi="Helvetica" w:cs="Helvetica"/>
        </w:rPr>
        <w:t xml:space="preserve"> aerodinamikája bizonyítja leginkább, melynek légellenállási együtthatója 0,181, valamint egy modern, összekapcsolt felhasználói felület az utastérben. </w:t>
      </w:r>
    </w:p>
    <w:p w14:paraId="63462707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proofErr w:type="spellStart"/>
      <w:r w:rsidRPr="00771AAA">
        <w:rPr>
          <w:rFonts w:ascii="Helvetica" w:hAnsi="Helvetica" w:cs="Helvetica"/>
        </w:rPr>
        <w:t>Jozef</w:t>
      </w:r>
      <w:proofErr w:type="spellEnd"/>
      <w:r w:rsidRPr="00771AAA">
        <w:rPr>
          <w:rFonts w:ascii="Helvetica" w:hAnsi="Helvetica" w:cs="Helvetica"/>
        </w:rPr>
        <w:t xml:space="preserve"> </w:t>
      </w:r>
      <w:proofErr w:type="spellStart"/>
      <w:r w:rsidRPr="00771AAA">
        <w:rPr>
          <w:rFonts w:ascii="Helvetica" w:hAnsi="Helvetica" w:cs="Helvetica"/>
        </w:rPr>
        <w:t>Kaban</w:t>
      </w:r>
      <w:proofErr w:type="spellEnd"/>
      <w:r w:rsidRPr="00771AAA">
        <w:rPr>
          <w:rFonts w:ascii="Helvetica" w:hAnsi="Helvetica" w:cs="Helvetica"/>
        </w:rPr>
        <w:t xml:space="preserve"> úgy jellemezte a projektet, mint egyedülálló lehetőséget arra, hogy tisztelettel adózzunk az MG úttörő szellemének, miközben felfedezzük a jövőben rejlő lehetőségeket, hogy egy drámai megjelenésű, a márka jellegzetes nyolcszögletű logóját viselő autóval írjuk felül a szárazföldi EV sebességi csúcsot.</w:t>
      </w:r>
    </w:p>
    <w:p w14:paraId="15541BCD" w14:textId="77777777" w:rsidR="00771AAA" w:rsidRP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MG ünneplésére a </w:t>
      </w:r>
      <w:proofErr w:type="spellStart"/>
      <w:r w:rsidRPr="00771AAA">
        <w:rPr>
          <w:rFonts w:ascii="Helvetica" w:hAnsi="Helvetica" w:cs="Helvetica"/>
        </w:rPr>
        <w:t>Goodwood</w:t>
      </w:r>
      <w:proofErr w:type="spellEnd"/>
      <w:r w:rsidRPr="00771AAA">
        <w:rPr>
          <w:rFonts w:ascii="Helvetica" w:hAnsi="Helvetica" w:cs="Helvetica"/>
        </w:rPr>
        <w:t xml:space="preserve"> House előtt is sor került, ahol </w:t>
      </w:r>
      <w:proofErr w:type="spellStart"/>
      <w:r w:rsidRPr="00771AAA">
        <w:rPr>
          <w:rFonts w:ascii="Helvetica" w:hAnsi="Helvetica" w:cs="Helvetica"/>
        </w:rPr>
        <w:t>Gerry</w:t>
      </w:r>
      <w:proofErr w:type="spellEnd"/>
      <w:r w:rsidRPr="00771AAA">
        <w:rPr>
          <w:rFonts w:ascii="Helvetica" w:hAnsi="Helvetica" w:cs="Helvetica"/>
        </w:rPr>
        <w:t xml:space="preserve"> </w:t>
      </w:r>
      <w:proofErr w:type="spellStart"/>
      <w:r w:rsidRPr="00771AAA">
        <w:rPr>
          <w:rFonts w:ascii="Helvetica" w:hAnsi="Helvetica" w:cs="Helvetica"/>
        </w:rPr>
        <w:t>Judah</w:t>
      </w:r>
      <w:proofErr w:type="spellEnd"/>
      <w:r w:rsidRPr="00771AAA">
        <w:rPr>
          <w:rFonts w:ascii="Helvetica" w:hAnsi="Helvetica" w:cs="Helvetica"/>
        </w:rPr>
        <w:t xml:space="preserve"> szobrászművész gyönyörű, </w:t>
      </w:r>
      <w:proofErr w:type="spellStart"/>
      <w:r w:rsidRPr="00771AAA">
        <w:rPr>
          <w:rFonts w:ascii="Helvetica" w:hAnsi="Helvetica" w:cs="Helvetica"/>
        </w:rPr>
        <w:t>Festival</w:t>
      </w:r>
      <w:proofErr w:type="spellEnd"/>
      <w:r w:rsidRPr="00771AAA">
        <w:rPr>
          <w:rFonts w:ascii="Helvetica" w:hAnsi="Helvetica" w:cs="Helvetica"/>
        </w:rPr>
        <w:t xml:space="preserve"> of </w:t>
      </w:r>
      <w:proofErr w:type="spellStart"/>
      <w:r w:rsidRPr="00771AAA">
        <w:rPr>
          <w:rFonts w:ascii="Helvetica" w:hAnsi="Helvetica" w:cs="Helvetica"/>
        </w:rPr>
        <w:t>Speed</w:t>
      </w:r>
      <w:proofErr w:type="spellEnd"/>
      <w:r w:rsidRPr="00771AAA">
        <w:rPr>
          <w:rFonts w:ascii="Helvetica" w:hAnsi="Helvetica" w:cs="Helvetica"/>
        </w:rPr>
        <w:t xml:space="preserve"> </w:t>
      </w:r>
      <w:proofErr w:type="spellStart"/>
      <w:r w:rsidRPr="00771AAA">
        <w:rPr>
          <w:rFonts w:ascii="Helvetica" w:hAnsi="Helvetica" w:cs="Helvetica"/>
        </w:rPr>
        <w:t>Central</w:t>
      </w:r>
      <w:proofErr w:type="spellEnd"/>
      <w:r w:rsidRPr="00771AAA">
        <w:rPr>
          <w:rFonts w:ascii="Helvetica" w:hAnsi="Helvetica" w:cs="Helvetica"/>
        </w:rPr>
        <w:t xml:space="preserve"> </w:t>
      </w:r>
      <w:proofErr w:type="spellStart"/>
      <w:r w:rsidRPr="00771AAA">
        <w:rPr>
          <w:rFonts w:ascii="Helvetica" w:hAnsi="Helvetica" w:cs="Helvetica"/>
        </w:rPr>
        <w:t>Feature</w:t>
      </w:r>
      <w:proofErr w:type="spellEnd"/>
      <w:r w:rsidRPr="00771AAA">
        <w:rPr>
          <w:rFonts w:ascii="Helvetica" w:hAnsi="Helvetica" w:cs="Helvetica"/>
        </w:rPr>
        <w:t xml:space="preserve"> nevű alkotása, a </w:t>
      </w:r>
      <w:proofErr w:type="spellStart"/>
      <w:r w:rsidRPr="00771AAA">
        <w:rPr>
          <w:rFonts w:ascii="Helvetica" w:hAnsi="Helvetica" w:cs="Helvetica"/>
        </w:rPr>
        <w:t>Cyberstert</w:t>
      </w:r>
      <w:proofErr w:type="spellEnd"/>
      <w:r w:rsidRPr="00771AAA">
        <w:rPr>
          <w:rFonts w:ascii="Helvetica" w:hAnsi="Helvetica" w:cs="Helvetica"/>
        </w:rPr>
        <w:t xml:space="preserve"> mutatja be egyik leghíresebb és legkedveltebb elődje, az MGB mellett. Hagyományos </w:t>
      </w:r>
      <w:proofErr w:type="spellStart"/>
      <w:r w:rsidRPr="00771AAA">
        <w:rPr>
          <w:rFonts w:ascii="Helvetica" w:hAnsi="Helvetica" w:cs="Helvetica"/>
        </w:rPr>
        <w:t>goodwoodi</w:t>
      </w:r>
      <w:proofErr w:type="spellEnd"/>
      <w:r w:rsidRPr="00771AAA">
        <w:rPr>
          <w:rFonts w:ascii="Helvetica" w:hAnsi="Helvetica" w:cs="Helvetica"/>
        </w:rPr>
        <w:t xml:space="preserve"> stílusban szenzációs tűzijátékkal ünnepelték leleplezés pillanatát.</w:t>
      </w:r>
    </w:p>
    <w:p w14:paraId="5247C673" w14:textId="56BB3C4C" w:rsidR="00771AAA" w:rsidRDefault="00771AAA" w:rsidP="00771AAA">
      <w:pPr>
        <w:spacing w:line="276" w:lineRule="auto"/>
        <w:rPr>
          <w:rFonts w:ascii="Helvetica" w:hAnsi="Helvetica" w:cs="Helvetica"/>
        </w:rPr>
      </w:pPr>
      <w:r w:rsidRPr="00771AAA">
        <w:rPr>
          <w:rFonts w:ascii="Helvetica" w:hAnsi="Helvetica" w:cs="Helvetica"/>
        </w:rPr>
        <w:t xml:space="preserve">Az új MG HS világpremierjére szintén </w:t>
      </w:r>
      <w:proofErr w:type="spellStart"/>
      <w:r w:rsidRPr="00771AAA">
        <w:rPr>
          <w:rFonts w:ascii="Helvetica" w:hAnsi="Helvetica" w:cs="Helvetica"/>
        </w:rPr>
        <w:t>Goodwoodban</w:t>
      </w:r>
      <w:proofErr w:type="spellEnd"/>
      <w:r w:rsidRPr="00771AAA">
        <w:rPr>
          <w:rFonts w:ascii="Helvetica" w:hAnsi="Helvetica" w:cs="Helvetica"/>
        </w:rPr>
        <w:t xml:space="preserve"> került sor. A vadonatúj </w:t>
      </w:r>
      <w:r w:rsidRPr="00771AAA">
        <w:rPr>
          <w:rFonts w:ascii="Helvetica" w:hAnsi="Helvetica" w:cs="Helvetica"/>
          <w:b/>
          <w:bCs/>
        </w:rPr>
        <w:t>MG HS</w:t>
      </w:r>
      <w:r w:rsidRPr="00771AAA">
        <w:rPr>
          <w:rFonts w:ascii="Helvetica" w:hAnsi="Helvetica" w:cs="Helvetica"/>
        </w:rPr>
        <w:t xml:space="preserve"> benzines és </w:t>
      </w:r>
      <w:proofErr w:type="spellStart"/>
      <w:r w:rsidRPr="00771AAA">
        <w:rPr>
          <w:rFonts w:ascii="Helvetica" w:hAnsi="Helvetica" w:cs="Helvetica"/>
        </w:rPr>
        <w:t>plug</w:t>
      </w:r>
      <w:proofErr w:type="spellEnd"/>
      <w:r w:rsidRPr="00771AAA">
        <w:rPr>
          <w:rFonts w:ascii="Helvetica" w:hAnsi="Helvetica" w:cs="Helvetica"/>
        </w:rPr>
        <w:t>-in hibrid (PHEV) modellek hangsúlyozzák az MG elkötelezettségét a kivételes ár-érték arány mellett. Mindemellett új funkciók széles skáláját nyújtja, nagyobb utastér és továbbfejlesztett stílus jellemzi. Az új HS-t úgy tervezték, hogy a közkedvelt városi terepjáró még vonzóbbá váljon a vásárlók számára.</w:t>
      </w:r>
    </w:p>
    <w:p w14:paraId="5132E59D" w14:textId="77777777" w:rsidR="002F780C" w:rsidRDefault="002F780C" w:rsidP="0005504C">
      <w:pPr>
        <w:spacing w:line="276" w:lineRule="auto"/>
        <w:rPr>
          <w:rFonts w:ascii="Helvetica" w:hAnsi="Helvetica" w:cs="Helvetica"/>
        </w:rPr>
      </w:pPr>
    </w:p>
    <w:p w14:paraId="37D87111" w14:textId="77777777" w:rsidR="002F780C" w:rsidRPr="00DF0740" w:rsidRDefault="002F780C" w:rsidP="002F780C">
      <w:pPr>
        <w:pStyle w:val="Body"/>
        <w:spacing w:line="276" w:lineRule="auto"/>
        <w:rPr>
          <w:rFonts w:cs="Helvetica"/>
          <w:b/>
          <w:bCs/>
        </w:rPr>
      </w:pPr>
      <w:r w:rsidRPr="00DF0740">
        <w:rPr>
          <w:rFonts w:cs="Helvetica"/>
          <w:b/>
          <w:bCs/>
        </w:rPr>
        <w:t>Az MG autómárkáról</w:t>
      </w:r>
    </w:p>
    <w:p w14:paraId="05766C80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Az MG (Morris </w:t>
      </w:r>
      <w:proofErr w:type="spellStart"/>
      <w:r w:rsidRPr="00DF0740">
        <w:rPr>
          <w:rFonts w:cs="Helvetica"/>
          <w:sz w:val="18"/>
          <w:szCs w:val="18"/>
        </w:rPr>
        <w:t>Garages</w:t>
      </w:r>
      <w:proofErr w:type="spellEnd"/>
      <w:r w:rsidRPr="00DF0740">
        <w:rPr>
          <w:rFonts w:cs="Helvetica"/>
          <w:sz w:val="18"/>
          <w:szCs w:val="18"/>
        </w:rPr>
        <w:t xml:space="preserve">) Nagy-Britannia egyik első autómárkája, amelyet 1924-ben William Morris alapított, egy évszázados múltra tekint vissza. Márkaidentitása mélyen gyökerezik első modelljében, az MG 14/28 </w:t>
      </w:r>
      <w:proofErr w:type="spellStart"/>
      <w:r w:rsidRPr="00DF0740">
        <w:rPr>
          <w:rFonts w:cs="Helvetica"/>
          <w:sz w:val="18"/>
          <w:szCs w:val="18"/>
        </w:rPr>
        <w:t>Super</w:t>
      </w:r>
      <w:proofErr w:type="spellEnd"/>
      <w:r w:rsidRPr="00DF0740">
        <w:rPr>
          <w:rFonts w:cs="Helvetica"/>
          <w:sz w:val="18"/>
          <w:szCs w:val="18"/>
        </w:rPr>
        <w:t xml:space="preserve"> </w:t>
      </w:r>
      <w:proofErr w:type="spellStart"/>
      <w:r w:rsidRPr="00DF0740">
        <w:rPr>
          <w:rFonts w:cs="Helvetica"/>
          <w:sz w:val="18"/>
          <w:szCs w:val="18"/>
        </w:rPr>
        <w:t>Sports</w:t>
      </w:r>
      <w:proofErr w:type="spellEnd"/>
      <w:r w:rsidRPr="00DF0740">
        <w:rPr>
          <w:rFonts w:cs="Helvetica"/>
          <w:sz w:val="18"/>
          <w:szCs w:val="18"/>
        </w:rPr>
        <w:t xml:space="preserve"> autóban, az ikonikus Cecil </w:t>
      </w:r>
      <w:proofErr w:type="spellStart"/>
      <w:r w:rsidRPr="00DF0740">
        <w:rPr>
          <w:rFonts w:cs="Helvetica"/>
          <w:sz w:val="18"/>
          <w:szCs w:val="18"/>
        </w:rPr>
        <w:t>Kimber</w:t>
      </w:r>
      <w:proofErr w:type="spellEnd"/>
      <w:r w:rsidRPr="00DF0740">
        <w:rPr>
          <w:rFonts w:cs="Helvetica"/>
          <w:sz w:val="18"/>
          <w:szCs w:val="18"/>
        </w:rPr>
        <w:t xml:space="preserve"> által készített remekműben. Az innovációtól áthatva és a jövő iránti elkötelezettségtől hajtva a márka a hangsúlyt a fenntartható és mindenki számára elérhető mobilitás megteremtésére helyezte át. </w:t>
      </w:r>
    </w:p>
    <w:p w14:paraId="2B2D1D61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Jelenlegi értékeiket tükrözi az MG4 </w:t>
      </w:r>
      <w:proofErr w:type="spellStart"/>
      <w:r w:rsidRPr="00DF0740">
        <w:rPr>
          <w:rFonts w:cs="Helvetica"/>
          <w:sz w:val="18"/>
          <w:szCs w:val="18"/>
        </w:rPr>
        <w:t>Electric</w:t>
      </w:r>
      <w:proofErr w:type="spellEnd"/>
      <w:r w:rsidRPr="00DF0740">
        <w:rPr>
          <w:rFonts w:cs="Helvetica"/>
          <w:sz w:val="18"/>
          <w:szCs w:val="18"/>
        </w:rPr>
        <w:t xml:space="preserve">, a díjnyertes </w:t>
      </w:r>
      <w:proofErr w:type="spellStart"/>
      <w:r w:rsidRPr="00DF0740">
        <w:rPr>
          <w:rFonts w:cs="Helvetica"/>
          <w:sz w:val="18"/>
          <w:szCs w:val="18"/>
        </w:rPr>
        <w:t>hatchback</w:t>
      </w:r>
      <w:proofErr w:type="spellEnd"/>
      <w:r w:rsidRPr="00DF0740">
        <w:rPr>
          <w:rFonts w:cs="Helvetica"/>
          <w:sz w:val="18"/>
          <w:szCs w:val="18"/>
        </w:rPr>
        <w:t>, amely hangsúlyozza elhivatottságát az előremutató, technológiailag fejlett és izgalmas elektromos járművek gyártása iránt.</w:t>
      </w:r>
    </w:p>
    <w:p w14:paraId="7CCCD286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Az MG Motor elkötelezettsége egyszerű, mégis mélyreható: a mobilitás demokratizálása. A benzines, elektromos és hibrid járműveket felvonultató változatos modellkínálatuk sokoldalú </w:t>
      </w:r>
      <w:proofErr w:type="spellStart"/>
      <w:r w:rsidRPr="00DF0740">
        <w:rPr>
          <w:rFonts w:cs="Helvetica"/>
          <w:sz w:val="18"/>
          <w:szCs w:val="18"/>
        </w:rPr>
        <w:t>hatchback-et</w:t>
      </w:r>
      <w:proofErr w:type="spellEnd"/>
      <w:r w:rsidRPr="00DF0740">
        <w:rPr>
          <w:rFonts w:cs="Helvetica"/>
          <w:sz w:val="18"/>
          <w:szCs w:val="18"/>
        </w:rPr>
        <w:t>, funkcionális kombikat és tágas SUV-</w:t>
      </w:r>
      <w:proofErr w:type="spellStart"/>
      <w:r w:rsidRPr="00DF0740">
        <w:rPr>
          <w:rFonts w:cs="Helvetica"/>
          <w:sz w:val="18"/>
          <w:szCs w:val="18"/>
        </w:rPr>
        <w:t>kat</w:t>
      </w:r>
      <w:proofErr w:type="spellEnd"/>
      <w:r w:rsidRPr="00DF0740">
        <w:rPr>
          <w:rFonts w:cs="Helvetica"/>
          <w:sz w:val="18"/>
          <w:szCs w:val="18"/>
        </w:rPr>
        <w:t xml:space="preserve"> foglal magában, amelyek mindegyike tele van csúcstechnológiával. Minden MG jármű a világszínvonalú tervezésről tanúskodik, melyet a nagyvonalú, 7 év/150 000 kilométeres futásteljesítményig terjedő gyártói garancia is megerősít. Ez hazánkban a 7 év háromszoros gondoskodás szolgáltatáscsomag része, mely a gyári garancia mellett 7 év országúti segélyszolgálatot és az autó 7 fő rendszerének ingyenes állapotfelmérését tartalmazza.</w:t>
      </w:r>
    </w:p>
    <w:p w14:paraId="0DF9810C" w14:textId="77777777" w:rsidR="002F780C" w:rsidRPr="0005504C" w:rsidRDefault="002F780C" w:rsidP="0005504C">
      <w:pPr>
        <w:spacing w:line="276" w:lineRule="auto"/>
        <w:rPr>
          <w:rFonts w:ascii="Helvetica" w:hAnsi="Helvetica" w:cs="Helvetica"/>
        </w:rPr>
      </w:pPr>
    </w:p>
    <w:p w14:paraId="1F99C519" w14:textId="74CE51FC" w:rsidR="0005504C" w:rsidRPr="0005504C" w:rsidRDefault="0005504C" w:rsidP="0005504C">
      <w:pPr>
        <w:spacing w:line="276" w:lineRule="auto"/>
        <w:jc w:val="center"/>
        <w:rPr>
          <w:rFonts w:ascii="Helvetica" w:hAnsi="Helvetica" w:cs="Helvetica"/>
          <w:sz w:val="24"/>
          <w:szCs w:val="24"/>
        </w:rPr>
      </w:pPr>
    </w:p>
    <w:sectPr w:rsidR="0005504C" w:rsidRPr="0005504C" w:rsidSect="00745341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8AE6" w14:textId="77777777" w:rsidR="00DD3229" w:rsidRDefault="00DD3229" w:rsidP="009941A6">
      <w:pPr>
        <w:spacing w:after="0" w:line="240" w:lineRule="auto"/>
      </w:pPr>
      <w:r>
        <w:separator/>
      </w:r>
    </w:p>
  </w:endnote>
  <w:endnote w:type="continuationSeparator" w:id="0">
    <w:p w14:paraId="723034A3" w14:textId="77777777" w:rsidR="00DD3229" w:rsidRDefault="00DD3229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Zay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B1D9" w14:textId="77777777" w:rsidR="00DD3229" w:rsidRDefault="00DD3229" w:rsidP="009941A6">
      <w:pPr>
        <w:spacing w:after="0" w:line="240" w:lineRule="auto"/>
      </w:pPr>
      <w:r>
        <w:separator/>
      </w:r>
    </w:p>
  </w:footnote>
  <w:footnote w:type="continuationSeparator" w:id="0">
    <w:p w14:paraId="18EDFB71" w14:textId="77777777" w:rsidR="00DD3229" w:rsidRDefault="00DD3229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19096DE2">
              <wp:simplePos x="0" y="0"/>
              <wp:positionH relativeFrom="column">
                <wp:posOffset>3338830</wp:posOffset>
              </wp:positionH>
              <wp:positionV relativeFrom="paragraph">
                <wp:posOffset>131445</wp:posOffset>
              </wp:positionV>
              <wp:extent cx="247269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69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0C9EE206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</w:t>
                          </w:r>
                          <w:r w:rsidR="00130577">
                            <w:rPr>
                              <w:rFonts w:ascii="Helvetica" w:hAnsi="Helvetica" w:cs="Helvetica"/>
                            </w:rPr>
                            <w:t>közlemény</w:t>
                          </w:r>
                          <w:r w:rsidRPr="00DC7DBC">
                            <w:rPr>
                              <w:rFonts w:ascii="Helvetica" w:hAnsi="Helvetica" w:cs="Helvetica"/>
                            </w:rPr>
                            <w:t xml:space="preserve">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62.9pt;margin-top:10.35pt;width:194.7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" fillcolor="white [3201]" stroked="f" strokeweight=".5pt">
              <v:textbox>
                <w:txbxContent>
                  <w:p w14:paraId="5B6A9029" w14:textId="0C9EE206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</w:t>
                    </w:r>
                    <w:r w:rsidR="00130577">
                      <w:rPr>
                        <w:rFonts w:ascii="Helvetica" w:hAnsi="Helvetica" w:cs="Helvetica"/>
                      </w:rPr>
                      <w:t>közlemény</w:t>
                    </w:r>
                    <w:r w:rsidRPr="00DC7DBC">
                      <w:rPr>
                        <w:rFonts w:ascii="Helvetica" w:hAnsi="Helvetica" w:cs="Helvetica"/>
                      </w:rPr>
                      <w:t xml:space="preserve">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0856"/>
    <w:multiLevelType w:val="hybridMultilevel"/>
    <w:tmpl w:val="3B00D1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5A3C"/>
    <w:multiLevelType w:val="hybridMultilevel"/>
    <w:tmpl w:val="024C5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511B3"/>
    <w:multiLevelType w:val="hybridMultilevel"/>
    <w:tmpl w:val="4EFEE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E0E79"/>
    <w:multiLevelType w:val="hybridMultilevel"/>
    <w:tmpl w:val="EFDC88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17E6E"/>
    <w:multiLevelType w:val="hybridMultilevel"/>
    <w:tmpl w:val="B35ECD5E"/>
    <w:lvl w:ilvl="0" w:tplc="F66EA2C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913E5"/>
    <w:multiLevelType w:val="hybridMultilevel"/>
    <w:tmpl w:val="DA6AA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F7895"/>
    <w:multiLevelType w:val="hybridMultilevel"/>
    <w:tmpl w:val="590CB2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97961"/>
    <w:multiLevelType w:val="hybridMultilevel"/>
    <w:tmpl w:val="BAB2D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04CF3"/>
    <w:multiLevelType w:val="hybridMultilevel"/>
    <w:tmpl w:val="D1D463EA"/>
    <w:lvl w:ilvl="0" w:tplc="5A56E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C08AD"/>
    <w:multiLevelType w:val="hybridMultilevel"/>
    <w:tmpl w:val="03D66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3"/>
  </w:num>
  <w:num w:numId="2" w16cid:durableId="346904909">
    <w:abstractNumId w:val="8"/>
  </w:num>
  <w:num w:numId="3" w16cid:durableId="607929449">
    <w:abstractNumId w:val="5"/>
  </w:num>
  <w:num w:numId="4" w16cid:durableId="1335306415">
    <w:abstractNumId w:val="1"/>
  </w:num>
  <w:num w:numId="5" w16cid:durableId="309214584">
    <w:abstractNumId w:val="0"/>
  </w:num>
  <w:num w:numId="6" w16cid:durableId="530606265">
    <w:abstractNumId w:val="12"/>
  </w:num>
  <w:num w:numId="7" w16cid:durableId="980696125">
    <w:abstractNumId w:val="7"/>
  </w:num>
  <w:num w:numId="8" w16cid:durableId="1391734888">
    <w:abstractNumId w:val="6"/>
  </w:num>
  <w:num w:numId="9" w16cid:durableId="247470771">
    <w:abstractNumId w:val="14"/>
  </w:num>
  <w:num w:numId="10" w16cid:durableId="630209205">
    <w:abstractNumId w:val="9"/>
  </w:num>
  <w:num w:numId="11" w16cid:durableId="111365815">
    <w:abstractNumId w:val="4"/>
  </w:num>
  <w:num w:numId="12" w16cid:durableId="1874611997">
    <w:abstractNumId w:val="10"/>
  </w:num>
  <w:num w:numId="13" w16cid:durableId="627586349">
    <w:abstractNumId w:val="13"/>
  </w:num>
  <w:num w:numId="14" w16cid:durableId="800613900">
    <w:abstractNumId w:val="11"/>
  </w:num>
  <w:num w:numId="15" w16cid:durableId="10932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5504C"/>
    <w:rsid w:val="000773E5"/>
    <w:rsid w:val="000809E4"/>
    <w:rsid w:val="000940AF"/>
    <w:rsid w:val="000C2195"/>
    <w:rsid w:val="000D1F02"/>
    <w:rsid w:val="000D7FF8"/>
    <w:rsid w:val="000E12D5"/>
    <w:rsid w:val="000F774B"/>
    <w:rsid w:val="001156B8"/>
    <w:rsid w:val="00124246"/>
    <w:rsid w:val="00126C0F"/>
    <w:rsid w:val="00130577"/>
    <w:rsid w:val="00134E4E"/>
    <w:rsid w:val="00136734"/>
    <w:rsid w:val="00142EF6"/>
    <w:rsid w:val="00143E72"/>
    <w:rsid w:val="00154376"/>
    <w:rsid w:val="001877BE"/>
    <w:rsid w:val="001A4CB5"/>
    <w:rsid w:val="001B0864"/>
    <w:rsid w:val="001B23C2"/>
    <w:rsid w:val="001C1283"/>
    <w:rsid w:val="001C21E2"/>
    <w:rsid w:val="001D0C7F"/>
    <w:rsid w:val="001D560C"/>
    <w:rsid w:val="001D6787"/>
    <w:rsid w:val="001E79C7"/>
    <w:rsid w:val="001F2E62"/>
    <w:rsid w:val="00205E37"/>
    <w:rsid w:val="00210343"/>
    <w:rsid w:val="00215B1A"/>
    <w:rsid w:val="00227B92"/>
    <w:rsid w:val="00234DAA"/>
    <w:rsid w:val="00237409"/>
    <w:rsid w:val="002519BB"/>
    <w:rsid w:val="0027695F"/>
    <w:rsid w:val="00284FC2"/>
    <w:rsid w:val="00290607"/>
    <w:rsid w:val="00295B94"/>
    <w:rsid w:val="002B5DB8"/>
    <w:rsid w:val="002B6C02"/>
    <w:rsid w:val="002D04F8"/>
    <w:rsid w:val="002D09DA"/>
    <w:rsid w:val="002D25CE"/>
    <w:rsid w:val="002F780C"/>
    <w:rsid w:val="00330F99"/>
    <w:rsid w:val="003401E3"/>
    <w:rsid w:val="003420D5"/>
    <w:rsid w:val="00346080"/>
    <w:rsid w:val="003553A0"/>
    <w:rsid w:val="00370DA3"/>
    <w:rsid w:val="003710F9"/>
    <w:rsid w:val="003A5E1E"/>
    <w:rsid w:val="003C427E"/>
    <w:rsid w:val="003C52E4"/>
    <w:rsid w:val="003C6246"/>
    <w:rsid w:val="003D0581"/>
    <w:rsid w:val="003E0097"/>
    <w:rsid w:val="003E4A5F"/>
    <w:rsid w:val="003E67D9"/>
    <w:rsid w:val="00416735"/>
    <w:rsid w:val="004348EB"/>
    <w:rsid w:val="00441DD2"/>
    <w:rsid w:val="0044531B"/>
    <w:rsid w:val="00452563"/>
    <w:rsid w:val="004568A8"/>
    <w:rsid w:val="00457760"/>
    <w:rsid w:val="00464B3D"/>
    <w:rsid w:val="004772EB"/>
    <w:rsid w:val="0048600D"/>
    <w:rsid w:val="00495FBF"/>
    <w:rsid w:val="00496BCC"/>
    <w:rsid w:val="004A0C51"/>
    <w:rsid w:val="004A4096"/>
    <w:rsid w:val="004E4F0E"/>
    <w:rsid w:val="004E5949"/>
    <w:rsid w:val="004F05D7"/>
    <w:rsid w:val="004F3E92"/>
    <w:rsid w:val="004F7B36"/>
    <w:rsid w:val="00500C6A"/>
    <w:rsid w:val="0050279B"/>
    <w:rsid w:val="00542250"/>
    <w:rsid w:val="00565EDF"/>
    <w:rsid w:val="00587B7F"/>
    <w:rsid w:val="005907FD"/>
    <w:rsid w:val="00592EF5"/>
    <w:rsid w:val="00593643"/>
    <w:rsid w:val="005B45CF"/>
    <w:rsid w:val="005B6CE5"/>
    <w:rsid w:val="005C7E09"/>
    <w:rsid w:val="005D0BFC"/>
    <w:rsid w:val="005D5AFB"/>
    <w:rsid w:val="005E3CB7"/>
    <w:rsid w:val="005F0368"/>
    <w:rsid w:val="00611022"/>
    <w:rsid w:val="00616A95"/>
    <w:rsid w:val="006170A3"/>
    <w:rsid w:val="00624DE1"/>
    <w:rsid w:val="00626FFF"/>
    <w:rsid w:val="00634815"/>
    <w:rsid w:val="006352B1"/>
    <w:rsid w:val="006508DD"/>
    <w:rsid w:val="00653E79"/>
    <w:rsid w:val="0067188A"/>
    <w:rsid w:val="006722DB"/>
    <w:rsid w:val="0068397E"/>
    <w:rsid w:val="006914FD"/>
    <w:rsid w:val="006929B8"/>
    <w:rsid w:val="006959B4"/>
    <w:rsid w:val="006B18BA"/>
    <w:rsid w:val="006F6248"/>
    <w:rsid w:val="0070771B"/>
    <w:rsid w:val="00735BDA"/>
    <w:rsid w:val="00740CA0"/>
    <w:rsid w:val="00745341"/>
    <w:rsid w:val="007632BC"/>
    <w:rsid w:val="00767FBF"/>
    <w:rsid w:val="007703DC"/>
    <w:rsid w:val="00771AAA"/>
    <w:rsid w:val="00782EB0"/>
    <w:rsid w:val="007A47D3"/>
    <w:rsid w:val="007A6031"/>
    <w:rsid w:val="007B3099"/>
    <w:rsid w:val="007D6148"/>
    <w:rsid w:val="007E7FA0"/>
    <w:rsid w:val="007F1BBE"/>
    <w:rsid w:val="00823C8E"/>
    <w:rsid w:val="00832EC2"/>
    <w:rsid w:val="00833CFB"/>
    <w:rsid w:val="00837D12"/>
    <w:rsid w:val="00870AE6"/>
    <w:rsid w:val="00881418"/>
    <w:rsid w:val="00881A03"/>
    <w:rsid w:val="00886ACC"/>
    <w:rsid w:val="008A5930"/>
    <w:rsid w:val="008B0E0F"/>
    <w:rsid w:val="008B3DFD"/>
    <w:rsid w:val="008D0D9A"/>
    <w:rsid w:val="008D5BA6"/>
    <w:rsid w:val="009033C7"/>
    <w:rsid w:val="009133A8"/>
    <w:rsid w:val="00932589"/>
    <w:rsid w:val="009464C4"/>
    <w:rsid w:val="00946663"/>
    <w:rsid w:val="00954B51"/>
    <w:rsid w:val="00954EC1"/>
    <w:rsid w:val="00962393"/>
    <w:rsid w:val="009915A7"/>
    <w:rsid w:val="009941A6"/>
    <w:rsid w:val="009E10E1"/>
    <w:rsid w:val="00A13981"/>
    <w:rsid w:val="00A21599"/>
    <w:rsid w:val="00A27E1E"/>
    <w:rsid w:val="00A35EDA"/>
    <w:rsid w:val="00A63139"/>
    <w:rsid w:val="00A7547A"/>
    <w:rsid w:val="00A90AD4"/>
    <w:rsid w:val="00A93911"/>
    <w:rsid w:val="00AA12C1"/>
    <w:rsid w:val="00AA5401"/>
    <w:rsid w:val="00AB2444"/>
    <w:rsid w:val="00AB32E1"/>
    <w:rsid w:val="00AB52DA"/>
    <w:rsid w:val="00AC3E68"/>
    <w:rsid w:val="00AD2711"/>
    <w:rsid w:val="00AE69FD"/>
    <w:rsid w:val="00AF79F4"/>
    <w:rsid w:val="00B11AB7"/>
    <w:rsid w:val="00B1542E"/>
    <w:rsid w:val="00B31B76"/>
    <w:rsid w:val="00B31ECA"/>
    <w:rsid w:val="00B405AD"/>
    <w:rsid w:val="00B42134"/>
    <w:rsid w:val="00B63356"/>
    <w:rsid w:val="00B71932"/>
    <w:rsid w:val="00B7305D"/>
    <w:rsid w:val="00B87E6A"/>
    <w:rsid w:val="00BB03BF"/>
    <w:rsid w:val="00C0513A"/>
    <w:rsid w:val="00C12769"/>
    <w:rsid w:val="00C22933"/>
    <w:rsid w:val="00C26D68"/>
    <w:rsid w:val="00C36EE1"/>
    <w:rsid w:val="00C51263"/>
    <w:rsid w:val="00C5479F"/>
    <w:rsid w:val="00C67E26"/>
    <w:rsid w:val="00CA43E7"/>
    <w:rsid w:val="00CB0412"/>
    <w:rsid w:val="00CB4215"/>
    <w:rsid w:val="00CC36CE"/>
    <w:rsid w:val="00CC42F5"/>
    <w:rsid w:val="00CC5BEC"/>
    <w:rsid w:val="00CD6CAB"/>
    <w:rsid w:val="00CE14A0"/>
    <w:rsid w:val="00CE644C"/>
    <w:rsid w:val="00CE69E2"/>
    <w:rsid w:val="00CE7558"/>
    <w:rsid w:val="00CF4C36"/>
    <w:rsid w:val="00CF6975"/>
    <w:rsid w:val="00D07744"/>
    <w:rsid w:val="00D2656B"/>
    <w:rsid w:val="00D3658E"/>
    <w:rsid w:val="00D42AFD"/>
    <w:rsid w:val="00D475E8"/>
    <w:rsid w:val="00D478EB"/>
    <w:rsid w:val="00D5187A"/>
    <w:rsid w:val="00D60679"/>
    <w:rsid w:val="00D6199B"/>
    <w:rsid w:val="00D71C89"/>
    <w:rsid w:val="00D72717"/>
    <w:rsid w:val="00D819FB"/>
    <w:rsid w:val="00D83EE1"/>
    <w:rsid w:val="00D92616"/>
    <w:rsid w:val="00D96D2D"/>
    <w:rsid w:val="00DA74BA"/>
    <w:rsid w:val="00DB7E5B"/>
    <w:rsid w:val="00DC7DBC"/>
    <w:rsid w:val="00DD3229"/>
    <w:rsid w:val="00DD3F7B"/>
    <w:rsid w:val="00DE13A3"/>
    <w:rsid w:val="00DE271F"/>
    <w:rsid w:val="00DF0740"/>
    <w:rsid w:val="00E03E97"/>
    <w:rsid w:val="00E0712D"/>
    <w:rsid w:val="00E1051F"/>
    <w:rsid w:val="00E11C73"/>
    <w:rsid w:val="00E267DA"/>
    <w:rsid w:val="00E321CA"/>
    <w:rsid w:val="00E40DED"/>
    <w:rsid w:val="00E4139D"/>
    <w:rsid w:val="00E46AB1"/>
    <w:rsid w:val="00E61932"/>
    <w:rsid w:val="00E670C8"/>
    <w:rsid w:val="00E928B0"/>
    <w:rsid w:val="00E972AB"/>
    <w:rsid w:val="00EA4008"/>
    <w:rsid w:val="00EA7FAF"/>
    <w:rsid w:val="00EB0099"/>
    <w:rsid w:val="00EC6FC7"/>
    <w:rsid w:val="00ED7915"/>
    <w:rsid w:val="00F031AF"/>
    <w:rsid w:val="00F11C50"/>
    <w:rsid w:val="00F208A7"/>
    <w:rsid w:val="00F32BFC"/>
    <w:rsid w:val="00F42834"/>
    <w:rsid w:val="00F43F1B"/>
    <w:rsid w:val="00F823A7"/>
    <w:rsid w:val="00F96342"/>
    <w:rsid w:val="00FA7934"/>
    <w:rsid w:val="00FB018C"/>
    <w:rsid w:val="00FB1F63"/>
    <w:rsid w:val="00FC18A4"/>
    <w:rsid w:val="00FC4544"/>
    <w:rsid w:val="00FC6BA3"/>
    <w:rsid w:val="00FC7B50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E69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69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69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69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6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Zsófia Duna Autó Zrt.</dc:creator>
  <cp:keywords/>
  <dc:description/>
  <cp:lastModifiedBy>Szentesi Diána Duna Autó Zrt.</cp:lastModifiedBy>
  <cp:revision>3</cp:revision>
  <dcterms:created xsi:type="dcterms:W3CDTF">2024-07-12T11:03:00Z</dcterms:created>
  <dcterms:modified xsi:type="dcterms:W3CDTF">2024-07-12T11:08:00Z</dcterms:modified>
</cp:coreProperties>
</file>